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01D0" w14:textId="77777777" w:rsidR="00F96C91" w:rsidRPr="002B2CFF" w:rsidRDefault="002B2CFF" w:rsidP="00CA6F7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="00DF2B07" w:rsidRPr="002B2CFF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w14:paraId="696766BF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="00F96C91" w:rsidRPr="002B2CFF">
        <w:rPr>
          <w:rFonts w:ascii="Calibri" w:hAnsi="Calibri" w:cs="Calibri"/>
          <w:b/>
          <w:bCs/>
          <w:sz w:val="24"/>
          <w:szCs w:val="24"/>
        </w:rPr>
        <w:t>ΣΧΟΛΗ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w14:paraId="3EDD9397" w14:textId="77777777" w:rsidR="00F96C91" w:rsidRPr="002B2CFF" w:rsidRDefault="002B2CFF" w:rsidP="002B2CF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="00F556BD" w:rsidRPr="002B2CFF">
        <w:rPr>
          <w:rFonts w:ascii="Calibri" w:hAnsi="Calibri" w:cs="Calibri"/>
          <w:b/>
          <w:bCs/>
          <w:sz w:val="24"/>
          <w:szCs w:val="24"/>
        </w:rPr>
        <w:t>ΙΑΤΡΙΚΗ ΣΧΟΛΗ</w:t>
      </w:r>
    </w:p>
    <w:p w14:paraId="5573D867" w14:textId="77777777" w:rsidR="000566B9" w:rsidRDefault="000566B9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5841CB5F" w14:textId="37AE5D01" w:rsidR="000566B9" w:rsidRPr="002B2CFF" w:rsidRDefault="000566B9" w:rsidP="002B2CFF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rFonts w:cstheme="minorHAnsi"/>
          <w:b/>
          <w:bCs/>
        </w:rPr>
      </w:pPr>
      <w:r w:rsidRPr="002B2CFF">
        <w:rPr>
          <w:rFonts w:cstheme="minorHAnsi"/>
          <w:b/>
          <w:bCs/>
        </w:rPr>
        <w:t>ΠΡΟΓΡΑΜΜΑ ΜΕΤΑΠΤΥΧΙΑΚΩΝ ΣΠΟΥΔΩΝ</w:t>
      </w:r>
      <w:r w:rsidR="00CD2AA5">
        <w:rPr>
          <w:rFonts w:cstheme="minorHAnsi"/>
          <w:b/>
          <w:bCs/>
        </w:rPr>
        <w:t xml:space="preserve"> </w:t>
      </w:r>
      <w:r w:rsidR="00CD2AA5" w:rsidRPr="00CD2AA5">
        <w:rPr>
          <w:rFonts w:cstheme="minorHAnsi"/>
          <w:b/>
          <w:bCs/>
        </w:rPr>
        <w:t>«</w:t>
      </w:r>
      <w:r w:rsidR="00CD2AA5" w:rsidRPr="00CD2AA5">
        <w:rPr>
          <w:rFonts w:cstheme="minorHAnsi"/>
          <w:b/>
          <w:bCs/>
        </w:rPr>
        <w:t>ΔΙΑΤΑΡΑΧΕΣ ΤΗΣ ΑΝΑΠΝΟΗΣ ΣΤΟΝ ΎΠΝΟ. ΕΡΓΑΣΤΗΡΙΑΚΗ ΚΑΙ ΚΛΙΝΙΚΗ ΙΑΤΡΙΚΗ ΤΟΥ ΎΠΝΟΥ</w:t>
      </w:r>
      <w:r w:rsidR="00CD2AA5" w:rsidRPr="00CD2AA5">
        <w:rPr>
          <w:rFonts w:cstheme="minorHAnsi"/>
          <w:b/>
          <w:bCs/>
        </w:rPr>
        <w:t xml:space="preserve">» </w:t>
      </w:r>
    </w:p>
    <w:p w14:paraId="6F23E130" w14:textId="77777777" w:rsidR="00F96C91" w:rsidRPr="002B2CFF" w:rsidRDefault="00F96C91" w:rsidP="002B2CF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00"/>
        <w:rPr>
          <w:rFonts w:cstheme="minorHAnsi"/>
          <w:b/>
          <w:bCs/>
        </w:rPr>
      </w:pPr>
      <w:r w:rsidRPr="002B2CFF">
        <w:rPr>
          <w:rFonts w:cstheme="minorHAnsi"/>
          <w:b/>
          <w:bCs/>
        </w:rPr>
        <w:t>ΕΝΤΥΠΟ ΥΠΟΒΟΛΗΣ ΠΑΡΑΠΟΝΩΝ</w:t>
      </w:r>
    </w:p>
    <w:p w14:paraId="4E82DAEF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0D15DD44" w14:textId="77777777" w:rsidR="00CA6F77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1AD63666" w14:textId="73553483" w:rsidR="00F96C91" w:rsidRPr="002B2CFF" w:rsidRDefault="00CA6F77" w:rsidP="00F96C91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cstheme="minorHAnsi"/>
        </w:rPr>
      </w:pPr>
      <w:r w:rsidRPr="002B2CFF">
        <w:rPr>
          <w:rFonts w:cstheme="minorHAnsi"/>
        </w:rPr>
        <w:t>ΠΡΟΣ ΤΗ ΓΡΑΜΜΑΤΕΙΑ ΤΟΥ ΠΜΣ</w:t>
      </w:r>
      <w:r w:rsidR="00CD2AA5">
        <w:rPr>
          <w:rFonts w:cstheme="minorHAnsi"/>
        </w:rPr>
        <w:t xml:space="preserve"> </w:t>
      </w:r>
      <w:r w:rsidR="00CD2AA5" w:rsidRPr="00CD2AA5">
        <w:rPr>
          <w:rFonts w:cstheme="minorHAnsi"/>
        </w:rPr>
        <w:t>«</w:t>
      </w:r>
      <w:r w:rsidR="00CD2AA5" w:rsidRPr="00CD2AA5">
        <w:rPr>
          <w:rFonts w:cstheme="minorHAnsi"/>
        </w:rPr>
        <w:t>ΔΙΑΤΑΡΑΧΕΣ ΤΗΣ ΑΝΑΠΝΟΗΣ ΣΤΟΝ ΎΠΝΟ. ΕΡΓΑΣΤΗΡΙΑΚΗ ΚΑΙ ΚΛΙΝΙΚΗ ΙΑΤΡΙΚΗ ΤΟΥ ΎΠΝΟΥ</w:t>
      </w:r>
      <w:r w:rsidR="00CD2AA5" w:rsidRPr="00CD2AA5">
        <w:rPr>
          <w:rFonts w:cstheme="minorHAnsi"/>
        </w:rPr>
        <w:t xml:space="preserve">» </w:t>
      </w:r>
    </w:p>
    <w:p w14:paraId="26F19F7A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1E7FDC8C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w14:paraId="2A3C9671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w14:paraId="71642DA3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w14:paraId="2B37B61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w14:paraId="135124D0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w14:paraId="2AFE0998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C2D160" w14:textId="77777777" w:rsidR="0079359D" w:rsidRPr="002B2CFF" w:rsidRDefault="0079359D" w:rsidP="0079359D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79359D" w:rsidRPr="002B2CFF" w14:paraId="0A39B9E5" w14:textId="77777777" w:rsidTr="003F68CC">
        <w:trPr>
          <w:trHeight w:val="4044"/>
        </w:trPr>
        <w:tc>
          <w:tcPr>
            <w:tcW w:w="9699" w:type="dxa"/>
            <w:shd w:val="clear" w:color="auto" w:fill="auto"/>
          </w:tcPr>
          <w:p w14:paraId="42E742D1" w14:textId="77777777" w:rsidR="00121C92" w:rsidRPr="002B2CFF" w:rsidRDefault="00121C92" w:rsidP="00E84C61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CFB17FA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7D3B9A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6086CBE1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E48731F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C7533D2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751C4AD" w14:textId="77777777" w:rsidR="00121C92" w:rsidRPr="002B2CFF" w:rsidRDefault="00121C92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6F2DBF8" w14:textId="77777777" w:rsidR="00E84C61" w:rsidRPr="002B2CFF" w:rsidRDefault="00E84C61" w:rsidP="00E84C61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DED78A2" w14:textId="77777777" w:rsidR="00E84C61" w:rsidRPr="002B2CFF" w:rsidRDefault="00E84C61" w:rsidP="00E84C61">
            <w:pPr>
              <w:spacing w:after="0"/>
              <w:rPr>
                <w:rFonts w:cstheme="minorHAnsi"/>
              </w:rPr>
            </w:pPr>
          </w:p>
        </w:tc>
      </w:tr>
    </w:tbl>
    <w:p w14:paraId="639D2DE7" w14:textId="77777777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F6DB19" w14:textId="45B291ED" w:rsidR="00F96C91" w:rsidRPr="002B2CFF" w:rsidRDefault="00F96C91" w:rsidP="00E84C61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  <w:rPr>
          <w:rFonts w:cstheme="minorHAnsi"/>
        </w:rPr>
      </w:pPr>
      <w:r w:rsidRPr="002B2CFF">
        <w:rPr>
          <w:rFonts w:cstheme="minorHAnsi"/>
        </w:rPr>
        <w:t xml:space="preserve">Δηλώνω ότι συναινώ </w:t>
      </w:r>
      <w:r w:rsidR="00CA6F77" w:rsidRPr="002B2CFF">
        <w:rPr>
          <w:rFonts w:cstheme="minorHAnsi"/>
        </w:rPr>
        <w:t xml:space="preserve">στην διαχείριση </w:t>
      </w:r>
      <w:r w:rsidRPr="002B2CFF">
        <w:rPr>
          <w:rFonts w:cstheme="minorHAnsi"/>
        </w:rPr>
        <w:t xml:space="preserve">των προσωπικών μου δεδομένων </w:t>
      </w:r>
      <w:r w:rsidR="00CA6F77" w:rsidRPr="002B2CFF">
        <w:rPr>
          <w:rFonts w:cstheme="minorHAnsi"/>
        </w:rPr>
        <w:t xml:space="preserve">από τον </w:t>
      </w:r>
      <w:r w:rsidR="00530E86" w:rsidRPr="002B2CFF">
        <w:rPr>
          <w:rFonts w:cstheme="minorHAnsi"/>
        </w:rPr>
        <w:t>Ακαδημαϊκό  Σύμβουλο</w:t>
      </w:r>
      <w:r w:rsidR="002D3F00" w:rsidRPr="002B2CFF">
        <w:rPr>
          <w:rFonts w:cstheme="minorHAnsi"/>
        </w:rPr>
        <w:t xml:space="preserve"> </w:t>
      </w:r>
      <w:r w:rsidR="00CA6F77" w:rsidRPr="002B2CFF">
        <w:rPr>
          <w:rFonts w:cstheme="minorHAnsi"/>
        </w:rPr>
        <w:t xml:space="preserve"> του ΠΜΣ</w:t>
      </w:r>
      <w:r w:rsidR="00E84C61" w:rsidRPr="002B2CFF">
        <w:rPr>
          <w:rFonts w:cstheme="minorHAnsi"/>
        </w:rPr>
        <w:t xml:space="preserve"> </w:t>
      </w:r>
      <w:r w:rsidR="00CD2AA5" w:rsidRPr="00CD2AA5">
        <w:rPr>
          <w:rFonts w:cstheme="minorHAnsi"/>
        </w:rPr>
        <w:t xml:space="preserve">«Διαταραχές της Αναπνοής στον Ύπνο. Εργαστηριακή και Κλινική Ιατρική του Ύπνου» </w:t>
      </w:r>
      <w:r w:rsidR="002D3F00" w:rsidRPr="002B2CFF">
        <w:rPr>
          <w:rFonts w:cstheme="minorHAnsi"/>
        </w:rPr>
        <w:t xml:space="preserve">με </w:t>
      </w:r>
      <w:r w:rsidRPr="002B2CFF">
        <w:rPr>
          <w:rFonts w:cstheme="minorHAnsi"/>
        </w:rPr>
        <w:t xml:space="preserve">σκοπό </w:t>
      </w:r>
      <w:r w:rsidR="00CA6F77" w:rsidRPr="002B2CFF">
        <w:rPr>
          <w:rFonts w:cstheme="minorHAnsi"/>
        </w:rPr>
        <w:t xml:space="preserve">την επεξεργασία </w:t>
      </w:r>
      <w:r w:rsidRPr="002B2CFF">
        <w:rPr>
          <w:rFonts w:cstheme="minorHAnsi"/>
        </w:rPr>
        <w:t xml:space="preserve"> της παρούσας διαμαρτυρίας μου.</w:t>
      </w:r>
    </w:p>
    <w:p w14:paraId="5C40224D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2370C41C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38201B5F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42C6E40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6325C1B1" w14:textId="77777777" w:rsidR="00121C92" w:rsidRPr="002B2CFF" w:rsidRDefault="00121C92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w14:paraId="3A84A082" w14:textId="77777777" w:rsidR="00F96C91" w:rsidRPr="002B2CFF" w:rsidRDefault="00DF2B07" w:rsidP="00F96C9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="00F96C91" w:rsidRPr="002B2CFF">
        <w:rPr>
          <w:rFonts w:cstheme="minorHAnsi"/>
        </w:rPr>
        <w:t xml:space="preserve"> …………………………</w:t>
      </w:r>
    </w:p>
    <w:p w14:paraId="0D0E62B6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ED9E87" w14:textId="77777777" w:rsidR="00F96C91" w:rsidRPr="002B2CFF" w:rsidRDefault="00F96C91" w:rsidP="00F96C91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w14:paraId="65E7AD02" w14:textId="77777777" w:rsidR="00CA6F77" w:rsidRPr="002B2CFF" w:rsidRDefault="00CA6F77">
      <w:pPr>
        <w:rPr>
          <w:rFonts w:cstheme="minorHAnsi"/>
        </w:rPr>
      </w:pPr>
    </w:p>
    <w:p w14:paraId="04ED9B2D" w14:textId="77777777" w:rsidR="00121C92" w:rsidRPr="002B2CFF" w:rsidRDefault="00121C92">
      <w:pPr>
        <w:rPr>
          <w:rFonts w:cstheme="minorHAnsi"/>
        </w:rPr>
      </w:pPr>
    </w:p>
    <w:p w14:paraId="4DBF88A4" w14:textId="68F39249" w:rsidR="00953B7A" w:rsidRDefault="00A74241"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="00121C92" w:rsidRPr="002B2CFF">
        <w:rPr>
          <w:rFonts w:cstheme="minorHAnsi"/>
          <w:b/>
        </w:rPr>
        <w:t>.</w:t>
      </w:r>
      <w:r w:rsidR="00CA6F77" w:rsidRPr="002B2CFF">
        <w:rPr>
          <w:rFonts w:cstheme="minorHAnsi"/>
          <w:b/>
        </w:rPr>
        <w:t xml:space="preserve"> </w:t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  <w:r w:rsidR="00953B7A">
        <w:tab/>
      </w:r>
    </w:p>
    <w:sectPr w:rsidR="00953B7A" w:rsidSect="00F96C91">
      <w:pgSz w:w="11910" w:h="16840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050"/>
    <w:rsid w:val="000566B9"/>
    <w:rsid w:val="00121C92"/>
    <w:rsid w:val="002B2CFF"/>
    <w:rsid w:val="002D3F00"/>
    <w:rsid w:val="00530E86"/>
    <w:rsid w:val="0079359D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CD2AA5"/>
    <w:rsid w:val="00D47C1B"/>
    <w:rsid w:val="00D50AA2"/>
    <w:rsid w:val="00D8014F"/>
    <w:rsid w:val="00DE38C2"/>
    <w:rsid w:val="00DF2B07"/>
    <w:rsid w:val="00E84C61"/>
    <w:rsid w:val="00F556BD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E580"/>
  <w15:docId w15:val="{918167C0-17AA-491E-A7D0-52F3E5E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Μαρία Γεωργακοπούλου</cp:lastModifiedBy>
  <cp:revision>9</cp:revision>
  <cp:lastPrinted>2022-12-15T12:14:00Z</cp:lastPrinted>
  <dcterms:created xsi:type="dcterms:W3CDTF">2022-12-14T12:11:00Z</dcterms:created>
  <dcterms:modified xsi:type="dcterms:W3CDTF">2022-12-19T09:13:00Z</dcterms:modified>
</cp:coreProperties>
</file>